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DEA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1C4DEA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Social services</w:t>
      </w:r>
    </w:p>
    <w:tbl>
      <w:tblPr>
        <w:tblW w:w="102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2154"/>
        <w:gridCol w:w="2562"/>
        <w:gridCol w:w="2976"/>
      </w:tblGrid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> Standard Deviation of Means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>Salary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11.7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12.2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2.2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Promotion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11.9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Supervision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Benefits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14.5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14.7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13.2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12.8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Conditions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12.3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Coworkers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18.0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17.8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0.8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Work Itself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18.6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18.3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Communication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13.8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</w:pPr>
            <w:r>
              <w:t xml:space="preserve">Total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142.9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145.0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C4DEA">
            <w:pPr>
              <w:pStyle w:val="NormalWeb"/>
              <w:jc w:val="center"/>
            </w:pPr>
            <w:r>
              <w:t>46.5</w:t>
            </w:r>
          </w:p>
        </w:tc>
      </w:tr>
    </w:tbl>
    <w:p w:rsidR="00000000" w:rsidRDefault="001C4DEA">
      <w:pPr>
        <w:pStyle w:val="NormalWeb"/>
      </w:pPr>
      <w:r>
        <w:t xml:space="preserve">Number </w:t>
      </w:r>
      <w:proofErr w:type="gramStart"/>
      <w:r>
        <w:t>Of</w:t>
      </w:r>
      <w:proofErr w:type="gramEnd"/>
      <w:r>
        <w:t xml:space="preserve"> Samples = 23, Total Sample Size = 6505</w:t>
      </w:r>
      <w:r>
        <w:t>.</w:t>
      </w:r>
    </w:p>
    <w:p w:rsidR="001C4DEA" w:rsidRDefault="001C4DEA" w:rsidP="00CE46EA">
      <w:pPr>
        <w:pStyle w:val="NormalWeb"/>
        <w:rPr>
          <w:sz w:val="16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1C4DEA" w:rsidSect="00CE4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46EA"/>
    <w:rsid w:val="001C4DEA"/>
    <w:rsid w:val="00C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A45A-D60E-44B6-AA2A-277BAE8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jssnormsmedmh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jssnormsmedmh</dc:title>
  <dc:subject/>
  <dc:creator>Paul Spector</dc:creator>
  <cp:keywords/>
  <dc:description/>
  <cp:lastModifiedBy>Paul Spector</cp:lastModifiedBy>
  <cp:revision>2</cp:revision>
  <dcterms:created xsi:type="dcterms:W3CDTF">2019-07-02T21:54:00Z</dcterms:created>
  <dcterms:modified xsi:type="dcterms:W3CDTF">2019-07-02T21:54:00Z</dcterms:modified>
</cp:coreProperties>
</file>