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E8" w:rsidRPr="002547CF" w:rsidRDefault="001E7FE8" w:rsidP="001E7FE8">
      <w:pPr>
        <w:tabs>
          <w:tab w:val="left" w:pos="-720"/>
        </w:tabs>
        <w:suppressAutoHyphens/>
        <w:ind w:right="630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2547CF">
        <w:rPr>
          <w:rFonts w:asciiTheme="minorHAnsi" w:hAnsiTheme="minorHAnsi" w:cstheme="minorHAnsi"/>
          <w:b/>
          <w:sz w:val="28"/>
          <w:lang w:val="en-US"/>
        </w:rPr>
        <w:t>Counterproductive Work Behavior Checklist (CWB-C-10)</w:t>
      </w:r>
    </w:p>
    <w:p w:rsidR="001E7FE8" w:rsidRPr="002547CF" w:rsidRDefault="001E7FE8" w:rsidP="001E7FE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2547CF">
        <w:rPr>
          <w:rFonts w:asciiTheme="minorHAnsi" w:hAnsiTheme="minorHAnsi" w:cstheme="minorHAnsi"/>
          <w:sz w:val="20"/>
          <w:szCs w:val="20"/>
          <w:lang w:val="en-US"/>
        </w:rPr>
        <w:t xml:space="preserve">Copyright 2011 Suzy Fox and Paul E Spector, </w:t>
      </w:r>
      <w:proofErr w:type="gramStart"/>
      <w:r w:rsidRPr="002547CF">
        <w:rPr>
          <w:rFonts w:asciiTheme="minorHAnsi" w:hAnsiTheme="minorHAnsi" w:cstheme="minorHAnsi"/>
          <w:sz w:val="20"/>
          <w:szCs w:val="20"/>
          <w:lang w:val="en-US"/>
        </w:rPr>
        <w:t>All</w:t>
      </w:r>
      <w:proofErr w:type="gramEnd"/>
      <w:r w:rsidRPr="002547CF">
        <w:rPr>
          <w:rFonts w:asciiTheme="minorHAnsi" w:hAnsiTheme="minorHAnsi" w:cstheme="minorHAnsi"/>
          <w:sz w:val="20"/>
          <w:szCs w:val="20"/>
          <w:lang w:val="en-US"/>
        </w:rPr>
        <w:t xml:space="preserve"> rights reserved.</w:t>
      </w:r>
    </w:p>
    <w:p w:rsidR="001E7FE8" w:rsidRPr="002547CF" w:rsidRDefault="001E7FE8" w:rsidP="001E7FE8"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2547CF">
        <w:rPr>
          <w:rFonts w:asciiTheme="minorHAnsi" w:hAnsiTheme="minorHAnsi" w:cstheme="minorHAnsi"/>
          <w:sz w:val="20"/>
          <w:szCs w:val="20"/>
          <w:lang w:val="en-US"/>
        </w:rPr>
        <w:t xml:space="preserve">Translated by Lupano </w:t>
      </w:r>
      <w:proofErr w:type="spellStart"/>
      <w:r w:rsidRPr="002547CF">
        <w:rPr>
          <w:rFonts w:asciiTheme="minorHAnsi" w:hAnsiTheme="minorHAnsi" w:cstheme="minorHAnsi"/>
          <w:sz w:val="20"/>
          <w:szCs w:val="20"/>
          <w:lang w:val="en-US"/>
        </w:rPr>
        <w:t>Perugini</w:t>
      </w:r>
      <w:proofErr w:type="spellEnd"/>
      <w:r w:rsidRPr="002547CF">
        <w:rPr>
          <w:rFonts w:asciiTheme="minorHAnsi" w:hAnsiTheme="minorHAnsi" w:cstheme="minorHAnsi"/>
          <w:sz w:val="20"/>
          <w:szCs w:val="20"/>
          <w:lang w:val="en-US"/>
        </w:rPr>
        <w:t>, M.L., 2024, Argentina</w:t>
      </w:r>
    </w:p>
    <w:p w:rsidR="001E7FE8" w:rsidRPr="002547CF" w:rsidRDefault="001E7FE8" w:rsidP="001E7FE8">
      <w:pPr>
        <w:jc w:val="both"/>
        <w:rPr>
          <w:rFonts w:asciiTheme="minorHAnsi" w:eastAsia="Calibri" w:hAnsiTheme="minorHAnsi" w:cstheme="minorHAnsi"/>
          <w:b/>
          <w:lang w:val="en-US"/>
        </w:rPr>
      </w:pPr>
    </w:p>
    <w:p w:rsidR="001E7FE8" w:rsidRPr="002547CF" w:rsidRDefault="001E7FE8" w:rsidP="001E7FE8">
      <w:pPr>
        <w:jc w:val="both"/>
        <w:rPr>
          <w:rFonts w:asciiTheme="minorHAnsi" w:eastAsia="Calibri" w:hAnsiTheme="minorHAnsi" w:cstheme="minorHAnsi"/>
          <w:b/>
        </w:rPr>
      </w:pPr>
      <w:r w:rsidRPr="002547CF">
        <w:rPr>
          <w:rFonts w:asciiTheme="minorHAnsi" w:eastAsia="Calibri" w:hAnsiTheme="minorHAnsi" w:cstheme="minorHAnsi"/>
          <w:b/>
        </w:rPr>
        <w:t>Instrucciones: Indique con qué frecuencia ha realizado alguna de las siguientes acciones en su trabajo actual.</w:t>
      </w:r>
    </w:p>
    <w:p w:rsidR="001E7FE8" w:rsidRPr="002547CF" w:rsidRDefault="001E7FE8" w:rsidP="001E7FE8">
      <w:pPr>
        <w:rPr>
          <w:rFonts w:asciiTheme="minorHAnsi" w:hAnsiTheme="minorHAnsi" w:cstheme="minorHAnsi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567"/>
        <w:gridCol w:w="709"/>
        <w:gridCol w:w="567"/>
        <w:gridCol w:w="567"/>
        <w:gridCol w:w="567"/>
      </w:tblGrid>
      <w:tr w:rsidR="001E7FE8" w:rsidRPr="002547CF" w:rsidTr="001E7FE8">
        <w:trPr>
          <w:cantSplit/>
          <w:trHeight w:val="2942"/>
          <w:tblHeader/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4E3A9A">
            <w:pPr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E7FE8" w:rsidRPr="002547CF" w:rsidRDefault="001E7FE8" w:rsidP="004E3A9A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2547CF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Nunca</w:t>
            </w:r>
          </w:p>
        </w:tc>
        <w:tc>
          <w:tcPr>
            <w:tcW w:w="709" w:type="dxa"/>
            <w:textDirection w:val="btLr"/>
            <w:vAlign w:val="center"/>
          </w:tcPr>
          <w:p w:rsidR="001E7FE8" w:rsidRPr="002547CF" w:rsidRDefault="001E7FE8" w:rsidP="001E7FE8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547CF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Una o dos veces en el tiempo que lleva en su trabajo</w:t>
            </w:r>
          </w:p>
        </w:tc>
        <w:tc>
          <w:tcPr>
            <w:tcW w:w="567" w:type="dxa"/>
            <w:textDirection w:val="btLr"/>
            <w:vAlign w:val="center"/>
          </w:tcPr>
          <w:p w:rsidR="001E7FE8" w:rsidRPr="002547CF" w:rsidRDefault="001E7FE8" w:rsidP="001E7FE8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547CF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Una o dos veces por mes</w:t>
            </w:r>
          </w:p>
        </w:tc>
        <w:tc>
          <w:tcPr>
            <w:tcW w:w="567" w:type="dxa"/>
            <w:textDirection w:val="btLr"/>
            <w:vAlign w:val="center"/>
          </w:tcPr>
          <w:p w:rsidR="001E7FE8" w:rsidRPr="002547CF" w:rsidRDefault="001E7FE8" w:rsidP="001E7FE8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547CF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Una o dos veces por semana</w:t>
            </w:r>
          </w:p>
        </w:tc>
        <w:tc>
          <w:tcPr>
            <w:tcW w:w="567" w:type="dxa"/>
            <w:textDirection w:val="btLr"/>
            <w:vAlign w:val="center"/>
          </w:tcPr>
          <w:p w:rsidR="001E7FE8" w:rsidRPr="002547CF" w:rsidRDefault="001E7FE8" w:rsidP="001E7FE8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2547CF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Todos los días</w:t>
            </w: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 xml:space="preserve">Desperdició intencionalmente los materiales o suministros provistos por su jefe/a. 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Se quejó en su trabajo por cosas sin importancia.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Le dijo a personas fuera de su organización que trabaja en un lugar terrible.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Llegó tarde al trabajo sin permiso.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Se quedó en su casa sin ir a trabajar y dijo que estaba enfermo/a cuando no lo estaba.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Insultó a alguien sobre su desempeño en su trabajo.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Se burló de la vida personal de alguien.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Ignoró a alguien en su trabajo.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Inició una discusión con alguien en su trabajo.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1E7FE8" w:rsidRPr="002547CF" w:rsidTr="004E3A9A">
        <w:trPr>
          <w:jc w:val="center"/>
        </w:trPr>
        <w:tc>
          <w:tcPr>
            <w:tcW w:w="6374" w:type="dxa"/>
            <w:vAlign w:val="center"/>
          </w:tcPr>
          <w:p w:rsidR="001E7FE8" w:rsidRPr="002547CF" w:rsidRDefault="001E7FE8" w:rsidP="001E7FE8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2547CF">
              <w:rPr>
                <w:rFonts w:asciiTheme="minorHAnsi" w:eastAsia="Calibri" w:hAnsiTheme="minorHAnsi" w:cstheme="minorHAnsi"/>
                <w:color w:val="000000"/>
              </w:rPr>
              <w:t>Insultó o se burló de alguien en su trabajo.</w:t>
            </w: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1E7FE8" w:rsidRPr="002547CF" w:rsidRDefault="001E7FE8" w:rsidP="004E3A9A">
            <w:pPr>
              <w:tabs>
                <w:tab w:val="left" w:pos="270"/>
              </w:tabs>
              <w:ind w:left="360" w:hanging="36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F157C5" w:rsidRDefault="00F157C5">
      <w:pPr>
        <w:rPr>
          <w:rFonts w:asciiTheme="minorHAnsi" w:hAnsiTheme="minorHAnsi" w:cstheme="minorHAnsi"/>
        </w:rPr>
      </w:pPr>
    </w:p>
    <w:p w:rsidR="002547CF" w:rsidRDefault="002547CF">
      <w:pPr>
        <w:rPr>
          <w:rFonts w:asciiTheme="minorHAnsi" w:hAnsiTheme="minorHAnsi" w:cstheme="minorHAnsi"/>
          <w:b/>
          <w:sz w:val="24"/>
          <w:u w:val="single"/>
        </w:rPr>
      </w:pPr>
    </w:p>
    <w:p w:rsidR="002547CF" w:rsidRPr="002547CF" w:rsidRDefault="002547CF">
      <w:pPr>
        <w:rPr>
          <w:rFonts w:asciiTheme="minorHAnsi" w:hAnsiTheme="minorHAnsi" w:cstheme="minorHAnsi"/>
          <w:b/>
          <w:sz w:val="24"/>
          <w:u w:val="single"/>
        </w:rPr>
      </w:pPr>
      <w:proofErr w:type="spellStart"/>
      <w:r w:rsidRPr="002547CF">
        <w:rPr>
          <w:rFonts w:asciiTheme="minorHAnsi" w:hAnsiTheme="minorHAnsi" w:cstheme="minorHAnsi"/>
          <w:b/>
          <w:sz w:val="24"/>
          <w:u w:val="single"/>
        </w:rPr>
        <w:t>Results</w:t>
      </w:r>
      <w:proofErr w:type="spellEnd"/>
      <w:r w:rsidRPr="002547CF">
        <w:rPr>
          <w:rFonts w:asciiTheme="minorHAnsi" w:hAnsiTheme="minorHAnsi" w:cstheme="minorHAnsi"/>
          <w:b/>
          <w:sz w:val="24"/>
          <w:u w:val="single"/>
        </w:rPr>
        <w:t xml:space="preserve"> </w:t>
      </w:r>
      <w:proofErr w:type="spellStart"/>
      <w:r w:rsidRPr="002547CF">
        <w:rPr>
          <w:rFonts w:asciiTheme="minorHAnsi" w:hAnsiTheme="minorHAnsi" w:cstheme="minorHAnsi"/>
          <w:b/>
          <w:sz w:val="24"/>
          <w:u w:val="single"/>
        </w:rPr>
        <w:t>from</w:t>
      </w:r>
      <w:proofErr w:type="spellEnd"/>
      <w:r w:rsidRPr="002547CF">
        <w:rPr>
          <w:rFonts w:asciiTheme="minorHAnsi" w:hAnsiTheme="minorHAnsi" w:cstheme="minorHAnsi"/>
          <w:b/>
          <w:sz w:val="24"/>
          <w:u w:val="single"/>
        </w:rPr>
        <w:t xml:space="preserve"> Argentina:</w:t>
      </w:r>
    </w:p>
    <w:p w:rsidR="002547CF" w:rsidRPr="002547CF" w:rsidRDefault="002547CF">
      <w:pPr>
        <w:rPr>
          <w:rFonts w:asciiTheme="minorHAnsi" w:hAnsiTheme="minorHAnsi" w:cstheme="minorHAnsi"/>
        </w:rPr>
      </w:pPr>
    </w:p>
    <w:p w:rsidR="0068683F" w:rsidRPr="002547CF" w:rsidRDefault="0068683F" w:rsidP="002547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47CF">
        <w:rPr>
          <w:rFonts w:asciiTheme="minorHAnsi" w:hAnsiTheme="minorHAnsi" w:cstheme="minorHAnsi"/>
          <w:b/>
          <w:sz w:val="24"/>
          <w:szCs w:val="24"/>
          <w:lang w:val="en-US"/>
        </w:rPr>
        <w:t>Means per subscale and total score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t>: Considering the total score, the mean CWB in the sample used for validation was 14.3 (SD = 3.7). No gender differences were observed [</w:t>
      </w:r>
      <w:proofErr w:type="gramStart"/>
      <w:r w:rsidRPr="002547CF">
        <w:rPr>
          <w:rFonts w:asciiTheme="minorHAnsi" w:hAnsiTheme="minorHAnsi" w:cstheme="minorHAnsi"/>
          <w:sz w:val="24"/>
          <w:szCs w:val="24"/>
          <w:lang w:val="en-US"/>
        </w:rPr>
        <w:t>t(</w:t>
      </w:r>
      <w:proofErr w:type="gramEnd"/>
      <w:r w:rsidRPr="002547CF">
        <w:rPr>
          <w:rFonts w:asciiTheme="minorHAnsi" w:hAnsiTheme="minorHAnsi" w:cstheme="minorHAnsi"/>
          <w:sz w:val="24"/>
          <w:szCs w:val="24"/>
          <w:lang w:val="en-US"/>
        </w:rPr>
        <w:t>866) = -.815, p = .415]. A significant negative association was found between age and CWB (r = -.07, p = .046).</w:t>
      </w:r>
    </w:p>
    <w:p w:rsidR="0068683F" w:rsidRPr="002547CF" w:rsidRDefault="0068683F" w:rsidP="002547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47CF">
        <w:rPr>
          <w:rFonts w:asciiTheme="minorHAnsi" w:hAnsiTheme="minorHAnsi" w:cstheme="minorHAnsi"/>
          <w:b/>
          <w:sz w:val="24"/>
          <w:szCs w:val="24"/>
          <w:lang w:val="en-US"/>
        </w:rPr>
        <w:t>Sample size:</w:t>
      </w:r>
      <w:r w:rsidR="002547CF"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 874 workers from Argentina</w:t>
      </w:r>
    </w:p>
    <w:p w:rsidR="0068683F" w:rsidRPr="002547CF" w:rsidRDefault="002547CF" w:rsidP="00735AD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47CF">
        <w:rPr>
          <w:rFonts w:asciiTheme="minorHAnsi" w:hAnsiTheme="minorHAnsi" w:cstheme="minorHAnsi"/>
          <w:b/>
          <w:sz w:val="24"/>
          <w:szCs w:val="24"/>
          <w:lang w:val="en-US"/>
        </w:rPr>
        <w:t>Brief description of sample: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 The average age was 37.5 years (SD = 12.2, Min. = 18, Max. = 75). Regarding sex, 54.7% (n = 478) of the participants were women, 44.6% (n = 390) 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were men, 0.5% (n = 4) </w:t>
      </w:r>
      <w:r w:rsidR="00735AD5" w:rsidRPr="00735AD5">
        <w:rPr>
          <w:rFonts w:asciiTheme="minorHAnsi" w:hAnsiTheme="minorHAnsi" w:cstheme="minorHAnsi"/>
          <w:sz w:val="24"/>
          <w:szCs w:val="24"/>
          <w:lang w:val="en-US"/>
        </w:rPr>
        <w:t>identified as non-binary, and 0.2% (n = 2) chose not to respond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. The place of residence was as follows: 46.6% (n = 407) lived in the Autonomous City of Buenos Aires, 35% (n = 306) in Greater Buenos Aires, and the remaining 18.4% (n = 161) </w:t>
      </w:r>
      <w:r w:rsidR="008946E4">
        <w:rPr>
          <w:rFonts w:asciiTheme="minorHAnsi" w:hAnsiTheme="minorHAnsi" w:cstheme="minorHAnsi"/>
          <w:sz w:val="24"/>
          <w:szCs w:val="24"/>
          <w:lang w:val="en-US"/>
        </w:rPr>
        <w:t>resided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 in other provinces. Regarding educational level, 13.9% (n = 121) had completed primary and secondary education, 72.6% (n = 635) had completed tertiary education, and 13.5% (n = 118) had completed postgraduate studies.</w:t>
      </w:r>
    </w:p>
    <w:p w:rsidR="0068683F" w:rsidRPr="002547CF" w:rsidRDefault="0068683F" w:rsidP="002547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47CF">
        <w:rPr>
          <w:rFonts w:asciiTheme="minorHAnsi" w:hAnsiTheme="minorHAnsi" w:cstheme="minorHAnsi"/>
          <w:b/>
          <w:sz w:val="24"/>
          <w:szCs w:val="24"/>
          <w:lang w:val="en-US"/>
        </w:rPr>
        <w:t>Name of country where collected, and if outside</w:t>
      </w:r>
      <w:r w:rsidR="002547CF" w:rsidRPr="002547C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of the U.S., the language used:</w:t>
      </w:r>
      <w:r w:rsidR="002547CF"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 Argentina. Language: Spanish</w:t>
      </w:r>
    </w:p>
    <w:p w:rsidR="0068683F" w:rsidRPr="002547CF" w:rsidRDefault="0068683F" w:rsidP="002547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47CF">
        <w:rPr>
          <w:rFonts w:asciiTheme="minorHAnsi" w:hAnsiTheme="minorHAnsi" w:cstheme="minorHAnsi"/>
          <w:b/>
          <w:sz w:val="24"/>
          <w:szCs w:val="24"/>
          <w:lang w:val="en-US"/>
        </w:rPr>
        <w:t>Standard deviations per subscale and total score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 (optional)</w:t>
      </w:r>
      <w:r w:rsidR="002547CF" w:rsidRPr="002547CF">
        <w:rPr>
          <w:rFonts w:asciiTheme="minorHAnsi" w:hAnsiTheme="minorHAnsi" w:cstheme="minorHAnsi"/>
          <w:sz w:val="24"/>
          <w:szCs w:val="24"/>
          <w:lang w:val="en-US"/>
        </w:rPr>
        <w:t>: See point 1</w:t>
      </w:r>
    </w:p>
    <w:p w:rsidR="0068683F" w:rsidRDefault="0068683F" w:rsidP="002547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47CF">
        <w:rPr>
          <w:rFonts w:asciiTheme="minorHAnsi" w:hAnsiTheme="minorHAnsi" w:cstheme="minorHAnsi"/>
          <w:b/>
          <w:sz w:val="24"/>
          <w:szCs w:val="24"/>
          <w:lang w:val="en-US"/>
        </w:rPr>
        <w:t>Coefficient alpha per subscale and total score</w:t>
      </w:r>
      <w:r w:rsidRPr="002547CF">
        <w:rPr>
          <w:rFonts w:asciiTheme="minorHAnsi" w:hAnsiTheme="minorHAnsi" w:cstheme="minorHAnsi"/>
          <w:sz w:val="24"/>
          <w:szCs w:val="24"/>
          <w:lang w:val="en-US"/>
        </w:rPr>
        <w:t xml:space="preserve"> (optional)</w:t>
      </w:r>
      <w:r w:rsidR="002547CF" w:rsidRPr="002547CF">
        <w:rPr>
          <w:rFonts w:asciiTheme="minorHAnsi" w:hAnsiTheme="minorHAnsi" w:cstheme="minorHAnsi"/>
          <w:sz w:val="24"/>
          <w:szCs w:val="24"/>
          <w:lang w:val="en-US"/>
        </w:rPr>
        <w:t>: The internal consistency of the scale was examined through the calculation of Cronbach's alpha and McDonald's omega. The obtained values indicated that the scale is reliable: α = .75, ω = .78.</w:t>
      </w:r>
    </w:p>
    <w:p w:rsidR="002547CF" w:rsidRDefault="002547CF" w:rsidP="002547C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2547CF" w:rsidRDefault="002547CF" w:rsidP="002547C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735AD5" w:rsidRDefault="00735AD5" w:rsidP="002547C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35AD5">
        <w:rPr>
          <w:rFonts w:asciiTheme="minorHAnsi" w:hAnsiTheme="minorHAnsi" w:cstheme="minorHAnsi"/>
          <w:sz w:val="24"/>
          <w:szCs w:val="24"/>
          <w:lang w:val="en-US"/>
        </w:rPr>
        <w:t xml:space="preserve">Spector, P. E., Bauer, J. A., &amp; Fox, S. (2010). Measurement artifacts in the assessment of counterproductive work behavior and organizational citizenship behavior: Do we know what we think we know? Journal of Applied Psychology, 95(4), 781-790. </w:t>
      </w:r>
      <w:proofErr w:type="spellStart"/>
      <w:r w:rsidRPr="00735AD5">
        <w:rPr>
          <w:rFonts w:asciiTheme="minorHAnsi" w:hAnsiTheme="minorHAnsi" w:cstheme="minorHAnsi"/>
          <w:sz w:val="24"/>
          <w:szCs w:val="24"/>
          <w:lang w:val="en-US"/>
        </w:rPr>
        <w:t>doi</w:t>
      </w:r>
      <w:proofErr w:type="spellEnd"/>
      <w:r w:rsidRPr="00735AD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5" w:history="1">
        <w:r w:rsidRPr="00181748">
          <w:rPr>
            <w:rStyle w:val="Hipervnculo"/>
            <w:rFonts w:asciiTheme="minorHAnsi" w:hAnsiTheme="minorHAnsi" w:cstheme="minorHAnsi"/>
            <w:sz w:val="24"/>
            <w:szCs w:val="24"/>
            <w:lang w:val="en-US"/>
          </w:rPr>
          <w:t>http://dx.doi.org/10.1037/a0019477</w:t>
        </w:r>
      </w:hyperlink>
    </w:p>
    <w:p w:rsidR="00735AD5" w:rsidRDefault="00735AD5" w:rsidP="002547C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735AD5" w:rsidRPr="002547CF" w:rsidRDefault="00735AD5" w:rsidP="00735AD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35AD5">
        <w:rPr>
          <w:rFonts w:asciiTheme="minorHAnsi" w:hAnsiTheme="minorHAnsi" w:cstheme="minorHAnsi"/>
          <w:sz w:val="24"/>
          <w:szCs w:val="24"/>
          <w:lang w:val="en-US"/>
        </w:rPr>
        <w:t xml:space="preserve">The Argentine </w:t>
      </w:r>
      <w:r>
        <w:rPr>
          <w:rFonts w:asciiTheme="minorHAnsi" w:hAnsiTheme="minorHAnsi" w:cstheme="minorHAnsi"/>
          <w:sz w:val="24"/>
          <w:szCs w:val="24"/>
          <w:lang w:val="en-US"/>
        </w:rPr>
        <w:t>adaptation</w:t>
      </w:r>
      <w:r w:rsidRPr="00735AD5">
        <w:rPr>
          <w:rFonts w:asciiTheme="minorHAnsi" w:hAnsiTheme="minorHAnsi" w:cstheme="minorHAnsi"/>
          <w:sz w:val="24"/>
          <w:szCs w:val="24"/>
          <w:lang w:val="en-US"/>
        </w:rPr>
        <w:t xml:space="preserve"> can be found in the following paper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Lupano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Perugini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M.L. &amp;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Fabara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M. (2024). </w:t>
      </w:r>
      <w:r w:rsidRPr="00735AD5">
        <w:rPr>
          <w:rFonts w:asciiTheme="minorHAnsi" w:hAnsiTheme="minorHAnsi" w:cstheme="minorHAnsi"/>
          <w:sz w:val="24"/>
          <w:szCs w:val="24"/>
          <w:lang w:val="en-US"/>
        </w:rPr>
        <w:t>Argentine Adaptation of the Counterproductive Work Behavior Checklist - Short Version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35AD5">
        <w:rPr>
          <w:rFonts w:asciiTheme="minorHAnsi" w:hAnsiTheme="minorHAnsi" w:cstheme="minorHAnsi"/>
          <w:i/>
          <w:sz w:val="24"/>
          <w:szCs w:val="24"/>
          <w:lang w:val="en-US"/>
        </w:rPr>
        <w:t>Revista</w:t>
      </w:r>
      <w:proofErr w:type="spellEnd"/>
      <w:r w:rsidRPr="00735AD5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735AD5">
        <w:rPr>
          <w:rFonts w:asciiTheme="minorHAnsi" w:hAnsiTheme="minorHAnsi" w:cstheme="minorHAnsi"/>
          <w:i/>
          <w:sz w:val="24"/>
          <w:szCs w:val="24"/>
          <w:lang w:val="en-US"/>
        </w:rPr>
        <w:t>Evaluar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B3D56">
        <w:rPr>
          <w:rFonts w:asciiTheme="minorHAnsi" w:hAnsiTheme="minorHAnsi" w:cstheme="minorHAnsi"/>
          <w:sz w:val="24"/>
          <w:szCs w:val="24"/>
          <w:lang w:val="en-US"/>
        </w:rPr>
        <w:t xml:space="preserve"> In press.</w:t>
      </w:r>
      <w:bookmarkStart w:id="0" w:name="_GoBack"/>
      <w:bookmarkEnd w:id="0"/>
    </w:p>
    <w:sectPr w:rsidR="00735AD5" w:rsidRPr="0025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FC9"/>
    <w:multiLevelType w:val="hybridMultilevel"/>
    <w:tmpl w:val="F8D2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9563A"/>
    <w:multiLevelType w:val="hybridMultilevel"/>
    <w:tmpl w:val="6B10D2D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8"/>
    <w:rsid w:val="001E7FE8"/>
    <w:rsid w:val="002547CF"/>
    <w:rsid w:val="0068683F"/>
    <w:rsid w:val="00735AD5"/>
    <w:rsid w:val="008946E4"/>
    <w:rsid w:val="00DB3D56"/>
    <w:rsid w:val="00F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14D3"/>
  <w15:chartTrackingRefBased/>
  <w15:docId w15:val="{E868F181-C83A-4206-8C0D-7BE6AE8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E8"/>
    <w:pPr>
      <w:spacing w:after="0" w:line="276" w:lineRule="auto"/>
      <w:contextualSpacing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FE8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735A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56"/>
    <w:rPr>
      <w:rFonts w:ascii="Segoe UI" w:eastAsia="Arial" w:hAnsi="Segoe UI" w:cs="Segoe UI"/>
      <w:sz w:val="18"/>
      <w:szCs w:val="18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37/a0019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cp:lastPrinted>2024-03-07T14:25:00Z</cp:lastPrinted>
  <dcterms:created xsi:type="dcterms:W3CDTF">2024-01-24T15:05:00Z</dcterms:created>
  <dcterms:modified xsi:type="dcterms:W3CDTF">2024-03-07T14:27:00Z</dcterms:modified>
</cp:coreProperties>
</file>